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6FB4" w14:textId="4B5F4A7B" w:rsidR="00EF3154" w:rsidRDefault="00B87A78">
      <w:pPr>
        <w:spacing w:after="0"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Poniżej zamieszczamy wykaz najczęściej pojawiających się błędów, które uniemożliwiają odbiór i wypłacenie grantu</w:t>
      </w:r>
      <w:r w:rsidR="00BF6854">
        <w:rPr>
          <w:b/>
          <w:bCs/>
          <w:color w:val="000000"/>
        </w:rPr>
        <w:t xml:space="preserve"> -zobacz czy Ty ich nie popełniasz!!!</w:t>
      </w:r>
    </w:p>
    <w:p w14:paraId="6C5827A7" w14:textId="77777777" w:rsidR="00EF3154" w:rsidRDefault="00EF3154">
      <w:pPr>
        <w:spacing w:after="0" w:line="360" w:lineRule="auto"/>
        <w:ind w:firstLine="708"/>
        <w:jc w:val="both"/>
        <w:rPr>
          <w:color w:val="000000"/>
        </w:rPr>
      </w:pPr>
    </w:p>
    <w:p w14:paraId="0CF614A7" w14:textId="77777777" w:rsidR="00EF3154" w:rsidRDefault="00B87A78">
      <w:pPr>
        <w:spacing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Podczas składania dokumentacji należy zwrócić uwagę na najczęściej występujące nieścisłości lub braki w dokumentacji rozliczeniowej. Są to:</w:t>
      </w:r>
    </w:p>
    <w:p w14:paraId="5782FC32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Błędy na fakturach </w:t>
      </w:r>
    </w:p>
    <w:p w14:paraId="5711E67A" w14:textId="77777777" w:rsidR="00EF3154" w:rsidRDefault="00B87A78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brak opisu czego dotyczy faktura (opis zgodny z wytycznymi regulaminu), występowanie kosztów nie</w:t>
      </w:r>
      <w:r>
        <w:t>kwalifikowanych na fakturze (</w:t>
      </w:r>
      <w:r>
        <w:rPr>
          <w:b/>
          <w:bCs/>
        </w:rPr>
        <w:t>np. zakup brodzika, pędzel, zlew, rury do kanalizacji, inne niezwiązane z przedmiotem konkursu</w:t>
      </w:r>
      <w:r>
        <w:t xml:space="preserve">). </w:t>
      </w:r>
    </w:p>
    <w:p w14:paraId="64C3A7C4" w14:textId="77777777" w:rsidR="00EF3154" w:rsidRDefault="00B87A78">
      <w:pPr>
        <w:pStyle w:val="Akapitzlist"/>
        <w:spacing w:after="0" w:line="360" w:lineRule="auto"/>
        <w:ind w:left="2148"/>
        <w:jc w:val="both"/>
      </w:pPr>
      <w:r>
        <w:rPr>
          <w:i/>
          <w:iCs/>
          <w:u w:val="single"/>
        </w:rPr>
        <w:t>Ważne, aby Państwa faktury zweryfikował instalator źródła ciepła, który wskaże czy są tam pozycje, które nie były związane z inwe</w:t>
      </w:r>
      <w:r>
        <w:rPr>
          <w:i/>
          <w:iCs/>
          <w:u w:val="single"/>
        </w:rPr>
        <w:t>stycją.</w:t>
      </w:r>
      <w:r>
        <w:t xml:space="preserve"> </w:t>
      </w:r>
    </w:p>
    <w:p w14:paraId="4107F50D" w14:textId="77777777" w:rsidR="00EF3154" w:rsidRDefault="00B87A78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data faktury poza okresem realizacji inwestycji - ujętym w Umowie!!! </w:t>
      </w:r>
    </w:p>
    <w:p w14:paraId="6950CE4F" w14:textId="77777777" w:rsidR="00EF3154" w:rsidRDefault="00B87A78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Data kwalifikowalności kosztów, zakres kwalifikowalności kosztów - brane są pod uwagę wymagania regulaminu przedmiotowego konkursu, który wskazuje datę </w:t>
      </w:r>
      <w:r>
        <w:t>02.11.2018 jako datę pocz</w:t>
      </w:r>
      <w:r>
        <w:t>ątkową do ustalenia kwalifikowalności kosztów w przedmiotowym konkursie.</w:t>
      </w:r>
    </w:p>
    <w:p w14:paraId="5C079DB1" w14:textId="77777777" w:rsidR="00EF3154" w:rsidRDefault="00B87A78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 xml:space="preserve">Faktury powinny być wypisane </w:t>
      </w:r>
      <w:r>
        <w:rPr>
          <w:b/>
          <w:bCs/>
        </w:rPr>
        <w:t>na Grantobiorcę</w:t>
      </w:r>
    </w:p>
    <w:p w14:paraId="2B3965D8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Braki potwierdzenia przelewów</w:t>
      </w:r>
      <w:r>
        <w:t xml:space="preserve"> oraz potwierdzenia transakcji kartą lub na fakturze opisu „Zapłacono gotówką”.</w:t>
      </w:r>
    </w:p>
    <w:p w14:paraId="5404E170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Braki załączników </w:t>
      </w:r>
      <w:r>
        <w:rPr>
          <w:b/>
          <w:bCs/>
        </w:rPr>
        <w:t>2a i 2b</w:t>
      </w:r>
      <w:r>
        <w:t xml:space="preserve"> (Oś</w:t>
      </w:r>
      <w:r>
        <w:t>wiadczenie wykonawcy o prawidłowości wykonanych robót zgodnie z wszelkimi normami prawnymi i technicznymi obowiązującymi w budownictwie).</w:t>
      </w:r>
    </w:p>
    <w:p w14:paraId="5A497AF3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Brak odpowiednich certyfikatów dla instalatorów OZE (w tym FV) oraz w przypadku montażu kotłów gazowych brak potwierdz</w:t>
      </w:r>
      <w:r>
        <w:t>enia uprawnień osoby montującej.</w:t>
      </w:r>
    </w:p>
    <w:p w14:paraId="4FFEA062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Brak podpisów właściciela nieruchomości na dokumentach takich jak: przegląd kominiarski, przegląd instalacji </w:t>
      </w:r>
    </w:p>
    <w:p w14:paraId="765B9CDA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Niewypełniony poprawnie załącznik 3 (Oświadczenie Grantobiorcy dotyczące przeprowadzonego rozeznania rynku oraz d</w:t>
      </w:r>
      <w:r>
        <w:t>okonania wydatków w sposób oszczędny) – muszą być 3 oferty wraz z kwotami.</w:t>
      </w:r>
    </w:p>
    <w:p w14:paraId="339D3B73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Brak zdjęć przed rozpoczęciem inwestycji i po zakończeniu inwestycji.</w:t>
      </w:r>
    </w:p>
    <w:p w14:paraId="31FE861E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Brak dokumentu złomowania -bez podania w nim kosztów.</w:t>
      </w:r>
    </w:p>
    <w:p w14:paraId="0C6BF07D" w14:textId="77777777" w:rsidR="00EF3154" w:rsidRDefault="00B87A7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Brak kopii Umowy z dostawcą gazu.</w:t>
      </w:r>
    </w:p>
    <w:p w14:paraId="23F598BE" w14:textId="77777777" w:rsidR="00EF3154" w:rsidRDefault="00B87A7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Różna liczba zlikwidowa</w:t>
      </w:r>
      <w:r>
        <w:rPr>
          <w:b/>
          <w:bCs/>
        </w:rPr>
        <w:t>nych źródeł ogrzewania na paliwo stałe – niezgodna z danymi zebranymi w trakcie Uproszczonego Audytu Energetycznego.</w:t>
      </w:r>
    </w:p>
    <w:sectPr w:rsidR="00EF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9483" w14:textId="77777777" w:rsidR="00B87A78" w:rsidRDefault="00B87A78">
      <w:pPr>
        <w:spacing w:after="0" w:line="240" w:lineRule="auto"/>
      </w:pPr>
      <w:r>
        <w:separator/>
      </w:r>
    </w:p>
  </w:endnote>
  <w:endnote w:type="continuationSeparator" w:id="0">
    <w:p w14:paraId="30615F31" w14:textId="77777777" w:rsidR="00B87A78" w:rsidRDefault="00B8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8A90" w14:textId="77777777" w:rsidR="00B87A78" w:rsidRDefault="00B87A78">
      <w:pPr>
        <w:spacing w:after="0" w:line="240" w:lineRule="auto"/>
      </w:pPr>
      <w:r>
        <w:separator/>
      </w:r>
    </w:p>
  </w:footnote>
  <w:footnote w:type="continuationSeparator" w:id="0">
    <w:p w14:paraId="0DB7985D" w14:textId="77777777" w:rsidR="00B87A78" w:rsidRDefault="00B87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16FE0"/>
    <w:multiLevelType w:val="hybridMultilevel"/>
    <w:tmpl w:val="69BE1474"/>
    <w:lvl w:ilvl="0" w:tplc="0A20DC20">
      <w:start w:val="1"/>
      <w:numFmt w:val="decimal"/>
      <w:lvlText w:val="%1."/>
      <w:lvlJc w:val="left"/>
      <w:pPr>
        <w:ind w:left="1428" w:hanging="360"/>
      </w:pPr>
    </w:lvl>
    <w:lvl w:ilvl="1" w:tplc="49AEE7F0">
      <w:start w:val="1"/>
      <w:numFmt w:val="lowerLetter"/>
      <w:lvlText w:val="%2."/>
      <w:lvlJc w:val="left"/>
      <w:pPr>
        <w:ind w:left="2148" w:hanging="360"/>
      </w:pPr>
    </w:lvl>
    <w:lvl w:ilvl="2" w:tplc="87404012">
      <w:start w:val="1"/>
      <w:numFmt w:val="lowerRoman"/>
      <w:lvlText w:val="%3."/>
      <w:lvlJc w:val="right"/>
      <w:pPr>
        <w:ind w:left="2868" w:hanging="180"/>
      </w:pPr>
    </w:lvl>
    <w:lvl w:ilvl="3" w:tplc="7C8A5C86">
      <w:start w:val="1"/>
      <w:numFmt w:val="decimal"/>
      <w:lvlText w:val="%4."/>
      <w:lvlJc w:val="left"/>
      <w:pPr>
        <w:ind w:left="3588" w:hanging="360"/>
      </w:pPr>
    </w:lvl>
    <w:lvl w:ilvl="4" w:tplc="1D6E8A46">
      <w:start w:val="1"/>
      <w:numFmt w:val="lowerLetter"/>
      <w:lvlText w:val="%5."/>
      <w:lvlJc w:val="left"/>
      <w:pPr>
        <w:ind w:left="4308" w:hanging="360"/>
      </w:pPr>
    </w:lvl>
    <w:lvl w:ilvl="5" w:tplc="3D5C6E62">
      <w:start w:val="1"/>
      <w:numFmt w:val="lowerRoman"/>
      <w:lvlText w:val="%6."/>
      <w:lvlJc w:val="right"/>
      <w:pPr>
        <w:ind w:left="5028" w:hanging="180"/>
      </w:pPr>
    </w:lvl>
    <w:lvl w:ilvl="6" w:tplc="10865A08">
      <w:start w:val="1"/>
      <w:numFmt w:val="decimal"/>
      <w:lvlText w:val="%7."/>
      <w:lvlJc w:val="left"/>
      <w:pPr>
        <w:ind w:left="5748" w:hanging="360"/>
      </w:pPr>
    </w:lvl>
    <w:lvl w:ilvl="7" w:tplc="49DAAB68">
      <w:start w:val="1"/>
      <w:numFmt w:val="lowerLetter"/>
      <w:lvlText w:val="%8."/>
      <w:lvlJc w:val="left"/>
      <w:pPr>
        <w:ind w:left="6468" w:hanging="360"/>
      </w:pPr>
    </w:lvl>
    <w:lvl w:ilvl="8" w:tplc="66CCF67C">
      <w:start w:val="1"/>
      <w:numFmt w:val="lowerRoman"/>
      <w:lvlText w:val="%9."/>
      <w:lvlJc w:val="right"/>
      <w:pPr>
        <w:ind w:left="7188" w:hanging="180"/>
      </w:pPr>
    </w:lvl>
  </w:abstractNum>
  <w:num w:numId="1" w16cid:durableId="114578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54"/>
    <w:rsid w:val="00B87A78"/>
    <w:rsid w:val="00BF6854"/>
    <w:rsid w:val="00E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A74C"/>
  <w15:docId w15:val="{225FF798-9D57-42DA-973F-09EB7D8E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2022-04-21T10:15:00Z</dcterms:created>
  <dcterms:modified xsi:type="dcterms:W3CDTF">2022-04-28T07:01:00Z</dcterms:modified>
</cp:coreProperties>
</file>