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35" w:rsidRPr="00C530B8" w:rsidRDefault="00C04335" w:rsidP="00C04335">
      <w:pPr>
        <w:spacing w:after="52" w:line="259" w:lineRule="auto"/>
        <w:ind w:right="0"/>
        <w:rPr>
          <w:sz w:val="22"/>
        </w:rPr>
      </w:pPr>
      <w:r w:rsidRPr="00C530B8">
        <w:rPr>
          <w:sz w:val="22"/>
        </w:rPr>
        <w:t xml:space="preserve">                                                                                       </w:t>
      </w:r>
      <w:r w:rsidR="0076170C">
        <w:rPr>
          <w:sz w:val="22"/>
        </w:rPr>
        <w:t xml:space="preserve">     </w:t>
      </w:r>
      <w:r>
        <w:rPr>
          <w:sz w:val="22"/>
        </w:rPr>
        <w:t xml:space="preserve">  </w:t>
      </w:r>
      <w:r w:rsidRPr="00C530B8">
        <w:rPr>
          <w:sz w:val="22"/>
        </w:rPr>
        <w:t xml:space="preserve">Załącznik nr </w:t>
      </w:r>
      <w:r>
        <w:rPr>
          <w:sz w:val="22"/>
        </w:rPr>
        <w:t>2</w:t>
      </w:r>
      <w:r w:rsidRPr="00C530B8">
        <w:rPr>
          <w:sz w:val="22"/>
        </w:rPr>
        <w:t xml:space="preserve"> do Uchwały Nr </w:t>
      </w:r>
      <w:r w:rsidR="0076170C">
        <w:rPr>
          <w:sz w:val="22"/>
        </w:rPr>
        <w:t>VIII/80/2019</w:t>
      </w:r>
      <w:r w:rsidRPr="00C530B8">
        <w:rPr>
          <w:sz w:val="22"/>
        </w:rPr>
        <w:t xml:space="preserve"> </w:t>
      </w:r>
    </w:p>
    <w:p w:rsidR="00C04335" w:rsidRPr="00C530B8" w:rsidRDefault="00C04335" w:rsidP="00C04335">
      <w:pPr>
        <w:spacing w:after="52" w:line="259" w:lineRule="auto"/>
        <w:ind w:left="219" w:right="0"/>
        <w:jc w:val="center"/>
        <w:rPr>
          <w:sz w:val="22"/>
        </w:rPr>
      </w:pPr>
      <w:r w:rsidRPr="00C530B8">
        <w:rPr>
          <w:sz w:val="22"/>
        </w:rPr>
        <w:t xml:space="preserve">                      </w:t>
      </w:r>
      <w:r>
        <w:rPr>
          <w:sz w:val="22"/>
        </w:rPr>
        <w:t xml:space="preserve">                </w:t>
      </w:r>
      <w:r w:rsidR="0076170C">
        <w:rPr>
          <w:sz w:val="22"/>
        </w:rPr>
        <w:t xml:space="preserve">                          </w:t>
      </w:r>
      <w:r w:rsidRPr="00C530B8">
        <w:rPr>
          <w:sz w:val="22"/>
        </w:rPr>
        <w:t xml:space="preserve">Rady Miejskiej w Jaworze </w:t>
      </w:r>
    </w:p>
    <w:p w:rsidR="00C04335" w:rsidRDefault="00C04335" w:rsidP="00C04335">
      <w:pPr>
        <w:spacing w:after="52" w:line="259" w:lineRule="auto"/>
        <w:ind w:left="219" w:right="0"/>
        <w:jc w:val="center"/>
        <w:rPr>
          <w:sz w:val="22"/>
        </w:rPr>
      </w:pPr>
      <w:r w:rsidRPr="00C530B8">
        <w:rPr>
          <w:sz w:val="22"/>
        </w:rPr>
        <w:t xml:space="preserve">                     </w:t>
      </w:r>
      <w:r>
        <w:rPr>
          <w:sz w:val="22"/>
        </w:rPr>
        <w:t xml:space="preserve">                    </w:t>
      </w:r>
      <w:r w:rsidRPr="00C530B8">
        <w:rPr>
          <w:sz w:val="22"/>
        </w:rPr>
        <w:t xml:space="preserve"> </w:t>
      </w:r>
      <w:r>
        <w:rPr>
          <w:sz w:val="22"/>
        </w:rPr>
        <w:t xml:space="preserve">                    </w:t>
      </w:r>
      <w:r w:rsidR="0076170C">
        <w:rPr>
          <w:sz w:val="22"/>
        </w:rPr>
        <w:t xml:space="preserve"> </w:t>
      </w:r>
      <w:bookmarkStart w:id="0" w:name="_GoBack"/>
      <w:bookmarkEnd w:id="0"/>
      <w:r>
        <w:rPr>
          <w:sz w:val="22"/>
        </w:rPr>
        <w:t xml:space="preserve">  </w:t>
      </w:r>
      <w:r w:rsidRPr="00C530B8">
        <w:rPr>
          <w:sz w:val="22"/>
        </w:rPr>
        <w:t xml:space="preserve">z dnia </w:t>
      </w:r>
      <w:r w:rsidR="0076170C">
        <w:rPr>
          <w:sz w:val="22"/>
        </w:rPr>
        <w:t>11 września 2019 r.</w:t>
      </w:r>
    </w:p>
    <w:p w:rsidR="00C04335" w:rsidRDefault="00C04335" w:rsidP="00C04335">
      <w:pPr>
        <w:spacing w:after="52" w:line="259" w:lineRule="auto"/>
        <w:ind w:left="219" w:right="0"/>
        <w:jc w:val="center"/>
        <w:rPr>
          <w:sz w:val="22"/>
        </w:rPr>
      </w:pPr>
    </w:p>
    <w:p w:rsidR="00C04335" w:rsidRDefault="00C04335" w:rsidP="00C04335">
      <w:pPr>
        <w:spacing w:after="0" w:line="264" w:lineRule="auto"/>
        <w:ind w:left="-613" w:right="-567" w:hanging="11"/>
        <w:jc w:val="center"/>
        <w:rPr>
          <w:b/>
          <w:sz w:val="22"/>
        </w:rPr>
      </w:pPr>
      <w:r>
        <w:rPr>
          <w:b/>
          <w:sz w:val="22"/>
        </w:rPr>
        <w:t>LISTA OSÓB POPIERAJĄCYCH PROJEKT DO JAWORSKIEGO BUDŻETU OBYWATELSKIEGO</w:t>
      </w:r>
    </w:p>
    <w:p w:rsidR="00C04335" w:rsidRDefault="00C04335" w:rsidP="00C04335">
      <w:pPr>
        <w:spacing w:after="0" w:line="264" w:lineRule="auto"/>
        <w:ind w:left="-613" w:right="-567" w:hanging="11"/>
        <w:jc w:val="center"/>
      </w:pPr>
      <w:r>
        <w:rPr>
          <w:b/>
          <w:sz w:val="22"/>
        </w:rPr>
        <w:t xml:space="preserve"> NA ROK ……..…</w:t>
      </w:r>
    </w:p>
    <w:p w:rsidR="00C04335" w:rsidRPr="00BB770F" w:rsidRDefault="00C04335" w:rsidP="00C04335">
      <w:pPr>
        <w:spacing w:after="120" w:line="265" w:lineRule="auto"/>
        <w:ind w:left="-614" w:right="-567"/>
        <w:rPr>
          <w:bCs/>
        </w:rPr>
      </w:pPr>
      <w:r w:rsidRPr="00BB770F">
        <w:rPr>
          <w:bCs/>
          <w:sz w:val="22"/>
        </w:rPr>
        <w:t>Złożenie podpisu jest równoznaczne z wyrażeniem zgody na późniejszą zmianę projektu przez wnioskodawcę na zasadach określonych w zasadach i trybie przeprowadzenia konsultacji</w:t>
      </w:r>
      <w:r>
        <w:rPr>
          <w:bCs/>
          <w:sz w:val="22"/>
        </w:rPr>
        <w:t xml:space="preserve"> </w:t>
      </w:r>
      <w:r w:rsidRPr="00BB770F">
        <w:rPr>
          <w:bCs/>
          <w:sz w:val="22"/>
        </w:rPr>
        <w:t>społecznych z mieszkańcami Jawor</w:t>
      </w:r>
      <w:r>
        <w:rPr>
          <w:bCs/>
          <w:sz w:val="22"/>
        </w:rPr>
        <w:t>a</w:t>
      </w:r>
      <w:r w:rsidRPr="00BB770F">
        <w:rPr>
          <w:bCs/>
          <w:sz w:val="22"/>
        </w:rPr>
        <w:t xml:space="preserve"> dotyczących</w:t>
      </w:r>
      <w:r>
        <w:rPr>
          <w:bCs/>
          <w:sz w:val="22"/>
        </w:rPr>
        <w:t xml:space="preserve"> Jaworskiego</w:t>
      </w:r>
      <w:r w:rsidRPr="00BB770F">
        <w:rPr>
          <w:bCs/>
          <w:sz w:val="22"/>
        </w:rPr>
        <w:t xml:space="preserve"> Budżetu Obywatelskiego</w:t>
      </w:r>
      <w:r>
        <w:rPr>
          <w:bCs/>
          <w:sz w:val="22"/>
        </w:rPr>
        <w:t>.</w:t>
      </w:r>
      <w:r w:rsidRPr="00BB770F">
        <w:rPr>
          <w:bCs/>
          <w:sz w:val="22"/>
        </w:rPr>
        <w:t xml:space="preserve"> </w:t>
      </w:r>
    </w:p>
    <w:p w:rsidR="00C04335" w:rsidRDefault="00C04335" w:rsidP="00C04335">
      <w:pPr>
        <w:spacing w:after="204" w:line="259" w:lineRule="auto"/>
        <w:ind w:left="-614" w:right="-567"/>
        <w:jc w:val="left"/>
      </w:pPr>
      <w:r>
        <w:rPr>
          <w:b/>
          <w:sz w:val="22"/>
        </w:rPr>
        <w:t>Tytuł projektu</w:t>
      </w:r>
      <w:r>
        <w:rPr>
          <w:sz w:val="22"/>
        </w:rPr>
        <w:t xml:space="preserve"> ……………………………………………………………………………………………………...…. </w:t>
      </w:r>
    </w:p>
    <w:p w:rsidR="00C04335" w:rsidRDefault="00C04335" w:rsidP="00C04335">
      <w:pPr>
        <w:spacing w:after="160" w:line="259" w:lineRule="auto"/>
        <w:ind w:left="-614" w:right="-567"/>
        <w:jc w:val="left"/>
        <w:rPr>
          <w:sz w:val="22"/>
        </w:rPr>
      </w:pPr>
      <w:r>
        <w:rPr>
          <w:sz w:val="22"/>
        </w:rPr>
        <w:t xml:space="preserve">Imię i nazwisko wnioskodawcy: …………………………………..………………………………………………….... </w:t>
      </w:r>
    </w:p>
    <w:p w:rsidR="00C04335" w:rsidRPr="0074588D" w:rsidRDefault="00C04335" w:rsidP="00C04335">
      <w:pPr>
        <w:spacing w:after="160" w:line="259" w:lineRule="auto"/>
        <w:ind w:left="-614" w:right="-567"/>
      </w:pPr>
      <w:r>
        <w:rPr>
          <w:sz w:val="22"/>
        </w:rPr>
        <w:t>Na podstawie art. 23 ust. 1 pkt 1 ustawy z dnia 29 sierpnia 1997 r. o ochronie danych osobowych (Dz.U. z 2016 r. poz. 922 ze zm.) podpisując się na niniejszej liście wyrażam zgodę na przetwarzanie moich danych osobowych przez Burmistrza Miasta Jawora w celu realizacji Jaworskiego Budżetu Obywatelskiego*</w:t>
      </w:r>
    </w:p>
    <w:tbl>
      <w:tblPr>
        <w:tblStyle w:val="TableGrid"/>
        <w:tblW w:w="10145" w:type="dxa"/>
        <w:tblInd w:w="-655" w:type="dxa"/>
        <w:tblCellMar>
          <w:top w:w="24" w:type="dxa"/>
          <w:bottom w:w="204" w:type="dxa"/>
          <w:right w:w="76" w:type="dxa"/>
        </w:tblCellMar>
        <w:tblLook w:val="04A0" w:firstRow="1" w:lastRow="0" w:firstColumn="1" w:lastColumn="0" w:noHBand="0" w:noVBand="1"/>
      </w:tblPr>
      <w:tblGrid>
        <w:gridCol w:w="855"/>
        <w:gridCol w:w="3371"/>
        <w:gridCol w:w="4165"/>
        <w:gridCol w:w="1754"/>
      </w:tblGrid>
      <w:tr w:rsidR="00C04335" w:rsidTr="002B687B">
        <w:trPr>
          <w:trHeight w:val="353"/>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0" w:right="0" w:firstLine="0"/>
              <w:jc w:val="center"/>
            </w:pPr>
            <w:r>
              <w:rPr>
                <w:b/>
                <w:sz w:val="22"/>
              </w:rPr>
              <w:t>Lp.</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0" w:right="0" w:firstLine="0"/>
              <w:jc w:val="center"/>
            </w:pPr>
            <w:r>
              <w:rPr>
                <w:b/>
                <w:sz w:val="22"/>
              </w:rPr>
              <w:t>Imię i Nazwisko</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0" w:right="0" w:firstLine="0"/>
              <w:jc w:val="center"/>
            </w:pPr>
            <w:r>
              <w:rPr>
                <w:b/>
                <w:sz w:val="22"/>
              </w:rPr>
              <w:t>Adres zamieszkania</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0" w:right="0" w:firstLine="0"/>
              <w:jc w:val="center"/>
            </w:pPr>
            <w:r>
              <w:rPr>
                <w:b/>
                <w:sz w:val="22"/>
              </w:rPr>
              <w:t>Podpis*</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Pr="00B5096F" w:rsidRDefault="00C04335" w:rsidP="002B687B">
            <w:pPr>
              <w:spacing w:after="0" w:line="259" w:lineRule="auto"/>
              <w:ind w:left="17" w:right="0" w:firstLine="0"/>
              <w:jc w:val="left"/>
              <w:rPr>
                <w:sz w:val="22"/>
              </w:rPr>
            </w:pP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r w:rsidR="00C04335" w:rsidTr="002B687B">
        <w:trPr>
          <w:cantSplit/>
          <w:trHeight w:val="170"/>
        </w:trPr>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4"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04335" w:rsidRDefault="00C04335" w:rsidP="002B687B">
            <w:pPr>
              <w:spacing w:after="0" w:line="259" w:lineRule="auto"/>
              <w:ind w:left="17" w:right="0" w:firstLine="0"/>
              <w:jc w:val="left"/>
            </w:pPr>
            <w:r>
              <w:rPr>
                <w:sz w:val="22"/>
              </w:rPr>
              <w:t xml:space="preserve"> </w:t>
            </w:r>
          </w:p>
        </w:tc>
      </w:tr>
    </w:tbl>
    <w:p w:rsidR="000E2879" w:rsidRDefault="00C04335" w:rsidP="00C04335">
      <w:pPr>
        <w:spacing w:after="100" w:afterAutospacing="1" w:line="259" w:lineRule="auto"/>
        <w:ind w:left="-624" w:right="-397" w:firstLine="0"/>
      </w:pPr>
      <w:r w:rsidRPr="00B5096F">
        <w:rPr>
          <w:sz w:val="22"/>
        </w:rPr>
        <w:t xml:space="preserve">*Administratorem danych osobowych od chwili złożenia wniosku w Urzędzie Miejskim w Jaworze jest Burmistrz Miasta Jawora Rynek 1, 59-400 Jawor. Dane osobowe przetwarzane są wyłącznie w celu realizacji </w:t>
      </w:r>
      <w:r>
        <w:rPr>
          <w:sz w:val="22"/>
        </w:rPr>
        <w:t xml:space="preserve">Jaworskiego Budżetu Obywatelskiego </w:t>
      </w:r>
      <w:r w:rsidRPr="00B5096F">
        <w:rPr>
          <w:sz w:val="22"/>
        </w:rPr>
        <w:t>i nie będą przekazywane innym odbiorcom. Osobie, której dane dotyczą, przysługuje prawo dostępu do treści jej danych oraz możliwość ich poprawiania. Podanie danych jest dobrowolne jednak bez ich podania nie jest możliwe uczestnictwo w procesie</w:t>
      </w:r>
      <w:r>
        <w:rPr>
          <w:sz w:val="22"/>
        </w:rPr>
        <w:t>.</w:t>
      </w:r>
    </w:p>
    <w:sectPr w:rsidR="000E2879" w:rsidSect="00C04335">
      <w:footerReference w:type="even" r:id="rId6"/>
      <w:footerReference w:type="default" r:id="rId7"/>
      <w:footerReference w:type="first" r:id="rId8"/>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10" w:rsidRDefault="00DA4C10">
      <w:pPr>
        <w:spacing w:after="0" w:line="240" w:lineRule="auto"/>
      </w:pPr>
      <w:r>
        <w:separator/>
      </w:r>
    </w:p>
  </w:endnote>
  <w:endnote w:type="continuationSeparator" w:id="0">
    <w:p w:rsidR="00DA4C10" w:rsidRDefault="00DA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79" w:rsidRDefault="00F92DE7">
    <w:pPr>
      <w:tabs>
        <w:tab w:val="right" w:pos="9490"/>
      </w:tabs>
      <w:spacing w:after="0" w:line="259" w:lineRule="auto"/>
      <w:ind w:left="-916" w:right="-35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AE6B21C" wp14:editId="3F4BB410">
              <wp:simplePos x="0" y="0"/>
              <wp:positionH relativeFrom="page">
                <wp:posOffset>317500</wp:posOffset>
              </wp:positionH>
              <wp:positionV relativeFrom="page">
                <wp:posOffset>10374884</wp:posOffset>
              </wp:positionV>
              <wp:extent cx="6608064" cy="12700"/>
              <wp:effectExtent l="0" t="0" r="0" b="0"/>
              <wp:wrapSquare wrapText="bothSides"/>
              <wp:docPr id="19828" name="Group 19828"/>
              <wp:cNvGraphicFramePr/>
              <a:graphic xmlns:a="http://schemas.openxmlformats.org/drawingml/2006/main">
                <a:graphicData uri="http://schemas.microsoft.com/office/word/2010/wordprocessingGroup">
                  <wpg:wgp>
                    <wpg:cNvGrpSpPr/>
                    <wpg:grpSpPr>
                      <a:xfrm>
                        <a:off x="0" y="0"/>
                        <a:ext cx="6608064" cy="12700"/>
                        <a:chOff x="0" y="0"/>
                        <a:chExt cx="6608064" cy="12700"/>
                      </a:xfrm>
                    </wpg:grpSpPr>
                    <wps:wsp>
                      <wps:cNvPr id="19829" name="Shape 19829"/>
                      <wps:cNvSpPr/>
                      <wps:spPr>
                        <a:xfrm>
                          <a:off x="0" y="0"/>
                          <a:ext cx="6608064" cy="0"/>
                        </a:xfrm>
                        <a:custGeom>
                          <a:avLst/>
                          <a:gdLst/>
                          <a:ahLst/>
                          <a:cxnLst/>
                          <a:rect l="0" t="0" r="0" b="0"/>
                          <a:pathLst>
                            <a:path w="6608064">
                              <a:moveTo>
                                <a:pt x="0" y="0"/>
                              </a:moveTo>
                              <a:lnTo>
                                <a:pt x="6608064"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47121659" id="Group 19828" o:spid="_x0000_s1026" style="position:absolute;margin-left:25pt;margin-top:816.9pt;width:520.3pt;height:1pt;z-index:251659264;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LTQAIAAF4FAAAOAAAAZHJzL2Uyb0RvYy54bWykVEuP2jAQvlfqf7B8LwmoohAR9lC6XKp2&#10;pd3+AOM4iSW/ZBsC/77jyQPKSnugHMJ4ZjyPbz7P5umsFTkJH6Q1JZ3PckqE4baSpinpn7fnLytK&#10;QmSmYsoaUdKLCPRp+/nTpnOFWNjWqkp4AkFMKDpX0jZGV2RZ4K3QLMysEwaMtfWaRTj6Jqs86yC6&#10;Vtkiz5dZZ33lvOUiBNDueiPdYvy6Fjz+rusgIlElhdoifj1+D+mbbTesaDxzreRDGeyBKjSTBpJO&#10;oXYsMnL08l0oLbm3wdZxxq3ObF1LLrAH6Gae33Wz9/bosJem6Bo3wQTQ3uH0cFj+6/TiiaxgduvV&#10;AoZlmIYxYWbSqwCizjUFeO69e3UvflA0/Sl1fa69Tv/QDzkjuJcJXHGOhINyucxX+fIrJRxs88W3&#10;fACftzChd7d4++PDe9mYNEu1TaV0DmgUrkiF/0PqtWVO4ABC6v8GqfWIFLogUutEplQAeE4whSIA&#10;Yg9hhPhMfbKCH0PcC4tAs9PPEHvuVqPE2lHiZzOKHl7Ah9x3LKZ7qcIkku46qaTT9iTeLFrj3ZCg&#10;tKtVmVuvadYjDcC39wAhpdluBgFTg3zbnLHPUinsTplUUM8WwhksiFqxCBzSDigbTEMJUw1sHh49&#10;vr9glazS9VRy8M3hu/LkxNLrx1+aEaT7x835EHcstL0fmvq9oGWE5aSkHkoYJ6JMii5wvfRAAwvH&#10;SSfpYKsLvhPUAyEhaeIpPGJMPyyctCVuz+h1XYvbvwAAAP//AwBQSwMEFAAGAAgAAAAhAKzd3sDh&#10;AAAADQEAAA8AAABkcnMvZG93bnJldi54bWxMj0FLw0AQhe+C/2EZwZvdjSGhxmxKKeqpCLaCeNsm&#10;0yQ0Oxuy2yT990696HHePN57X76abSdGHHzrSEO0UCCQSle1VGv43L8+LEH4YKgynSPUcEEPq+L2&#10;JjdZ5Sb6wHEXasEh5DOjoQmhz6T0ZYPW+IXrkfh3dIM1gc+hltVgJg63nXxUKpXWtMQNjelx02B5&#10;2p2thrfJTOs4ehm3p+Pm8r1P3r+2EWp9fzevn0EEnMOfGa7zeToUvOngzlR50WlIFKME1tM4Zoar&#10;Qz2pFMThV0uWIItc/qcofgAAAP//AwBQSwECLQAUAAYACAAAACEAtoM4kv4AAADhAQAAEwAAAAAA&#10;AAAAAAAAAAAAAAAAW0NvbnRlbnRfVHlwZXNdLnhtbFBLAQItABQABgAIAAAAIQA4/SH/1gAAAJQB&#10;AAALAAAAAAAAAAAAAAAAAC8BAABfcmVscy8ucmVsc1BLAQItABQABgAIAAAAIQBrgaLTQAIAAF4F&#10;AAAOAAAAAAAAAAAAAAAAAC4CAABkcnMvZTJvRG9jLnhtbFBLAQItABQABgAIAAAAIQCs3d7A4QAA&#10;AA0BAAAPAAAAAAAAAAAAAAAAAJoEAABkcnMvZG93bnJldi54bWxQSwUGAAAAAAQABADzAAAAqAUA&#10;AAAA&#10;">
              <v:shape id="Shape 19829" o:spid="_x0000_s1027" style="position:absolute;width:66080;height:0;visibility:visible;mso-wrap-style:square;v-text-anchor:top" coordsize="6608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sUA&#10;AADeAAAADwAAAGRycy9kb3ducmV2LnhtbERPS2vCQBC+F/oflhF6CbqpLRKjq5RAofVSfIHHITtm&#10;g9nZNLua+O+7hUJv8/E9Z7kebCNu1PnasYLnSQqCuHS65krBYf8+zkD4gKyxcUwK7uRhvXp8WGKu&#10;Xc9buu1CJWII+xwVmBDaXEpfGrLoJ64ljtzZdRZDhF0ldYd9DLeNnKbpTFqsOTYYbKkwVF52V6vg&#10;i7PTdfP6OfQvx+/EbIrkXphEqafR8LYAEWgI/+I/94eO8+fZdA6/78Qb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SumxQAAAN4AAAAPAAAAAAAAAAAAAAAAAJgCAABkcnMv&#10;ZG93bnJldi54bWxQSwUGAAAAAAQABAD1AAAAigMAAAAA&#10;" path="m,l6608064,e" filled="f" strokeweight="1pt">
                <v:stroke miterlimit="83231f" joinstyle="miter"/>
                <v:path arrowok="t" textboxrect="0,0,6608064,0"/>
              </v:shape>
              <w10:wrap type="square" anchorx="page" anchory="page"/>
            </v:group>
          </w:pict>
        </mc:Fallback>
      </mc:AlternateContent>
    </w:r>
    <w:r>
      <w:rPr>
        <w:sz w:val="18"/>
      </w:rPr>
      <w:t>Id: TYLDE-KVKOW-LBGWV-TKNPD-EVRKQ. Podpisany</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79" w:rsidRDefault="00F92DE7" w:rsidP="00BB770F">
    <w:pPr>
      <w:tabs>
        <w:tab w:val="left" w:pos="5784"/>
      </w:tabs>
      <w:spacing w:after="0" w:line="259" w:lineRule="auto"/>
      <w:ind w:right="-356"/>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79" w:rsidRDefault="00F92DE7">
    <w:pPr>
      <w:tabs>
        <w:tab w:val="right" w:pos="9490"/>
      </w:tabs>
      <w:spacing w:after="0" w:line="259" w:lineRule="auto"/>
      <w:ind w:left="-916" w:right="-35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47A620" wp14:editId="15BCEB13">
              <wp:simplePos x="0" y="0"/>
              <wp:positionH relativeFrom="page">
                <wp:posOffset>317500</wp:posOffset>
              </wp:positionH>
              <wp:positionV relativeFrom="page">
                <wp:posOffset>10374884</wp:posOffset>
              </wp:positionV>
              <wp:extent cx="6608064" cy="12700"/>
              <wp:effectExtent l="0" t="0" r="0" b="0"/>
              <wp:wrapSquare wrapText="bothSides"/>
              <wp:docPr id="19806" name="Group 19806"/>
              <wp:cNvGraphicFramePr/>
              <a:graphic xmlns:a="http://schemas.openxmlformats.org/drawingml/2006/main">
                <a:graphicData uri="http://schemas.microsoft.com/office/word/2010/wordprocessingGroup">
                  <wpg:wgp>
                    <wpg:cNvGrpSpPr/>
                    <wpg:grpSpPr>
                      <a:xfrm>
                        <a:off x="0" y="0"/>
                        <a:ext cx="6608064" cy="12700"/>
                        <a:chOff x="0" y="0"/>
                        <a:chExt cx="6608064" cy="12700"/>
                      </a:xfrm>
                    </wpg:grpSpPr>
                    <wps:wsp>
                      <wps:cNvPr id="19807" name="Shape 19807"/>
                      <wps:cNvSpPr/>
                      <wps:spPr>
                        <a:xfrm>
                          <a:off x="0" y="0"/>
                          <a:ext cx="6608064" cy="0"/>
                        </a:xfrm>
                        <a:custGeom>
                          <a:avLst/>
                          <a:gdLst/>
                          <a:ahLst/>
                          <a:cxnLst/>
                          <a:rect l="0" t="0" r="0" b="0"/>
                          <a:pathLst>
                            <a:path w="6608064">
                              <a:moveTo>
                                <a:pt x="0" y="0"/>
                              </a:moveTo>
                              <a:lnTo>
                                <a:pt x="6608064"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3A54FD19" id="Group 19806" o:spid="_x0000_s1026" style="position:absolute;margin-left:25pt;margin-top:816.9pt;width:520.3pt;height:1pt;z-index:251660288;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lAQAIAAF4FAAAOAAAAZHJzL2Uyb0RvYy54bWykVEuP2jAQvlfqf7B8LwloBduIsIeyy6Vq&#10;V9rtDzCOk1jyS7Yh8O87njygrLQHyiGMZ8bz+ObzrJ9OWpGj8EFaU9L5LKdEGG4raZqS/nl/+fZI&#10;SYjMVExZI0p6FoE+bb5+WXeuEAvbWlUJTyCICUXnStrG6IosC7wVmoWZdcKAsbZeswhH32SVZx1E&#10;1ypb5Pky66yvnLdchADabW+kG4xf14LH33UdRCSqpFBbxK/H7z59s82aFY1nrpV8KIPdUYVm0kDS&#10;KdSWRUYOXn4IpSX3Ntg6zrjVma1ryQX2AN3M85tudt4eHPbSFF3jJpgA2huc7g7Lfx1fPZEVzO77&#10;Y76kxDANY8LMpFcBRJ1rCvDceffmXv2gaPpT6vpUe53+oR9yQnDPE7jiFAkH5XKZQ4IHSjjY5otV&#10;PoDPW5jQh1u8ff70XjYmzVJtUymdAxqFC1Lh/5B6a5kTOICQ+r9CajUihS6I1CqRKRUAnhNMoQiA&#10;2F0YIT5Tn6zghxB3wiLQ7PgzxJ671SixdpT4yYyihxfwKfcdi+leqjCJpLtMKum0PYp3i9Z4MyQo&#10;7WJV5tprmvVIA/DtPUBIaTbrQcDUIF83Z+yLVAq7UyYV1LOFcAYLolYsAoe0A8oG01DCVAObh0eP&#10;7y9YJat0PZUcfLP/oTw5svT68ZdmBOn+cXM+xC0Lbe+Hpn4vaBlhOSmphxLGiSiTogtcLz3QwMJx&#10;0kna2+qM7wT1QEhImngKjxjTDwsnbYnrM3pd1uLmLwAAAP//AwBQSwMEFAAGAAgAAAAhAKzd3sDh&#10;AAAADQEAAA8AAABkcnMvZG93bnJldi54bWxMj0FLw0AQhe+C/2EZwZvdjSGhxmxKKeqpCLaCeNsm&#10;0yQ0Oxuy2yT990696HHePN57X76abSdGHHzrSEO0UCCQSle1VGv43L8+LEH4YKgynSPUcEEPq+L2&#10;JjdZ5Sb6wHEXasEh5DOjoQmhz6T0ZYPW+IXrkfh3dIM1gc+hltVgJg63nXxUKpXWtMQNjelx02B5&#10;2p2thrfJTOs4ehm3p+Pm8r1P3r+2EWp9fzevn0EEnMOfGa7zeToUvOngzlR50WlIFKME1tM4Zoar&#10;Qz2pFMThV0uWIItc/qcofgAAAP//AwBQSwECLQAUAAYACAAAACEAtoM4kv4AAADhAQAAEwAAAAAA&#10;AAAAAAAAAAAAAAAAW0NvbnRlbnRfVHlwZXNdLnhtbFBLAQItABQABgAIAAAAIQA4/SH/1gAAAJQB&#10;AAALAAAAAAAAAAAAAAAAAC8BAABfcmVscy8ucmVsc1BLAQItABQABgAIAAAAIQDT0HlAQAIAAF4F&#10;AAAOAAAAAAAAAAAAAAAAAC4CAABkcnMvZTJvRG9jLnhtbFBLAQItABQABgAIAAAAIQCs3d7A4QAA&#10;AA0BAAAPAAAAAAAAAAAAAAAAAJoEAABkcnMvZG93bnJldi54bWxQSwUGAAAAAAQABADzAAAAqAUA&#10;AAAA&#10;">
              <v:shape id="Shape 19807" o:spid="_x0000_s1027" style="position:absolute;width:66080;height:0;visibility:visible;mso-wrap-style:square;v-text-anchor:top" coordsize="6608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GL8YA&#10;AADeAAAADwAAAGRycy9kb3ducmV2LnhtbERPS2vCQBC+F/oflin0EnTTB5pGV5FAofVSGhV6HLJj&#10;NjQ7G7Orif++Wyj0Nh/fc5br0bbiQr1vHCt4mKYgiCunG64V7HevkwyED8gaW8ek4Eoe1qvbmyXm&#10;2g38SZcy1CKGsM9RgQmhy6X0lSGLfuo64sgdXW8xRNjXUvc4xHDbysc0nUmLDccGgx0Vhqrv8mwV&#10;fHD2dd4+v4/D0+GUmG2RXAuTKHV/N24WIAKN4V/8537Tcf5Lls7h9514g1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9GL8YAAADeAAAADwAAAAAAAAAAAAAAAACYAgAAZHJz&#10;L2Rvd25yZXYueG1sUEsFBgAAAAAEAAQA9QAAAIsDAAAAAA==&#10;" path="m,l6608064,e" filled="f" strokeweight="1pt">
                <v:stroke miterlimit="83231f" joinstyle="miter"/>
                <v:path arrowok="t" textboxrect="0,0,6608064,0"/>
              </v:shape>
              <w10:wrap type="square" anchorx="page" anchory="page"/>
            </v:group>
          </w:pict>
        </mc:Fallback>
      </mc:AlternateContent>
    </w:r>
    <w:r>
      <w:rPr>
        <w:sz w:val="18"/>
      </w:rPr>
      <w:t>Id: TYLDE-KVKOW-LBGWV-TKNPD-EVRKQ. Podpisany</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10" w:rsidRDefault="00DA4C10">
      <w:pPr>
        <w:spacing w:after="0" w:line="240" w:lineRule="auto"/>
      </w:pPr>
      <w:r>
        <w:separator/>
      </w:r>
    </w:p>
  </w:footnote>
  <w:footnote w:type="continuationSeparator" w:id="0">
    <w:p w:rsidR="00DA4C10" w:rsidRDefault="00DA4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35"/>
    <w:rsid w:val="0076170C"/>
    <w:rsid w:val="009E2CC9"/>
    <w:rsid w:val="00C04335"/>
    <w:rsid w:val="00DA4C10"/>
    <w:rsid w:val="00F92DE7"/>
    <w:rsid w:val="00FB0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DFD08-A887-4DA7-84AF-40A73225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335"/>
    <w:pPr>
      <w:spacing w:after="50" w:line="270" w:lineRule="auto"/>
      <w:ind w:left="10" w:right="64"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0433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1501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Jawor</cp:lastModifiedBy>
  <cp:revision>2</cp:revision>
  <cp:lastPrinted>2019-09-05T07:40:00Z</cp:lastPrinted>
  <dcterms:created xsi:type="dcterms:W3CDTF">2020-02-07T12:31:00Z</dcterms:created>
  <dcterms:modified xsi:type="dcterms:W3CDTF">2020-02-07T12:31:00Z</dcterms:modified>
</cp:coreProperties>
</file>